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AC" w:rsidRDefault="001A4DAC" w:rsidP="001A4DAC">
      <w:pPr>
        <w:pStyle w:val="2"/>
        <w:shd w:val="clear" w:color="auto" w:fill="FFFFFF"/>
        <w:tabs>
          <w:tab w:val="left" w:pos="3252"/>
        </w:tabs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</w:p>
    <w:tbl>
      <w:tblPr>
        <w:tblW w:w="9720" w:type="dxa"/>
        <w:tblInd w:w="-72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1A4DAC" w:rsidTr="00C63933">
        <w:trPr>
          <w:trHeight w:val="539"/>
        </w:trPr>
        <w:tc>
          <w:tcPr>
            <w:tcW w:w="972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1A4DAC" w:rsidRDefault="001A4DAC" w:rsidP="00C63933">
            <w:pPr>
              <w:ind w:left="-70" w:right="-66"/>
              <w:jc w:val="center"/>
              <w:rPr>
                <w:rFonts w:ascii="Times New Roman" w:hAnsi="Times New Roman"/>
                <w:b/>
                <w:caps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</w:rPr>
              <w:br w:type="page"/>
            </w:r>
            <w:r>
              <w:rPr>
                <w:rFonts w:ascii="Times New Roman" w:hAnsi="Times New Roman"/>
                <w:b/>
                <w:sz w:val="24"/>
              </w:rPr>
              <w:t>МУНИЦИПАЛЬНОЕ БЮДЖЕТНОЕ ОБЩЕОБРАЗОВАТЕЛЬНОЕ УЧРЕЖДЕНИЕ «МУРОЧИНСКАЯ ОСНОВНАЯ ОБЩЕОБРАЗОВАТЕЛЬНАЯ ШКОЛА»</w:t>
            </w:r>
          </w:p>
        </w:tc>
      </w:tr>
      <w:tr w:rsidR="001A4DAC" w:rsidTr="00C63933">
        <w:trPr>
          <w:trHeight w:val="1030"/>
        </w:trPr>
        <w:tc>
          <w:tcPr>
            <w:tcW w:w="972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1A4DAC" w:rsidRDefault="001A4DAC" w:rsidP="00C6393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671847, Республика Бурятия, </w:t>
            </w:r>
            <w:proofErr w:type="spellStart"/>
            <w:r>
              <w:rPr>
                <w:rFonts w:ascii="Times New Roman" w:hAnsi="Times New Roman"/>
                <w:sz w:val="24"/>
              </w:rPr>
              <w:t>Кяхтинский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район, </w:t>
            </w:r>
            <w:proofErr w:type="gramStart"/>
            <w:r>
              <w:rPr>
                <w:rFonts w:ascii="Times New Roman" w:hAnsi="Times New Roman"/>
                <w:sz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Мурочи, ул. Школьная, 29, </w:t>
            </w:r>
          </w:p>
          <w:p w:rsidR="001A4DAC" w:rsidRDefault="001A4DAC" w:rsidP="00C639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тел. 8(30142)35548, </w:t>
            </w: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murochy</w:t>
            </w:r>
            <w:proofErr w:type="spellEnd"/>
            <w:r>
              <w:rPr>
                <w:rFonts w:ascii="Times New Roman" w:hAnsi="Times New Roman"/>
                <w:sz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сайт </w:t>
            </w:r>
            <w:r>
              <w:rPr>
                <w:rFonts w:ascii="Times New Roman" w:hAnsi="Times New Roman"/>
                <w:sz w:val="24"/>
                <w:lang w:val="en-US"/>
              </w:rPr>
              <w:t>http</w:t>
            </w:r>
            <w:r>
              <w:rPr>
                <w:rFonts w:ascii="Times New Roman" w:hAnsi="Times New Roman"/>
                <w:sz w:val="24"/>
              </w:rPr>
              <w:t>://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murochy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buryatschool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ru</w:t>
            </w:r>
            <w:proofErr w:type="spellEnd"/>
          </w:p>
          <w:p w:rsidR="001A4DAC" w:rsidRDefault="001A4DAC" w:rsidP="00C639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6890" w:rsidRDefault="00C06890" w:rsidP="001A4DAC">
      <w:pPr>
        <w:pStyle w:val="a4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06890" w:rsidRDefault="00C06890" w:rsidP="001A4DAC">
      <w:pPr>
        <w:pStyle w:val="a4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учебно-воспитательных, внеурочных и социокультурных мероприятий в Центре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технологического направленностей «Точка роста»</w:t>
      </w:r>
    </w:p>
    <w:p w:rsidR="00C06890" w:rsidRDefault="00C06890" w:rsidP="001A4DAC">
      <w:pPr>
        <w:pStyle w:val="a4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C67AAC">
        <w:rPr>
          <w:rFonts w:ascii="Times New Roman" w:hAnsi="Times New Roman" w:cs="Times New Roman"/>
          <w:sz w:val="28"/>
          <w:szCs w:val="28"/>
        </w:rPr>
        <w:t>2-2023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06890" w:rsidRDefault="00C06890" w:rsidP="001A4DAC">
      <w:pPr>
        <w:pStyle w:val="a4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238" w:type="dxa"/>
        <w:tblInd w:w="-561" w:type="dxa"/>
        <w:tblLook w:val="04A0" w:firstRow="1" w:lastRow="0" w:firstColumn="1" w:lastColumn="0" w:noHBand="0" w:noVBand="1"/>
      </w:tblPr>
      <w:tblGrid>
        <w:gridCol w:w="445"/>
        <w:gridCol w:w="2158"/>
        <w:gridCol w:w="2240"/>
        <w:gridCol w:w="1879"/>
        <w:gridCol w:w="1741"/>
        <w:gridCol w:w="1775"/>
      </w:tblGrid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06890" w:rsidTr="00C06890">
        <w:tc>
          <w:tcPr>
            <w:tcW w:w="102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и методические мероприятия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C67AA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 w:rsidR="00C67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организации образовательной деятельности центра «Точка роста» в 202</w:t>
            </w:r>
            <w:r w:rsidR="00C67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7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основными положениями рекомендаций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№ Р-6 от 12.01.2021г., внесение изменений в учебный план школы (часть, формируемая участниками образовательных отношений), рабочие программы (увеличение часов для практических и лабораторных работ), составление графика работы центра, утверждение плана работы центра.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августа 202</w:t>
            </w:r>
            <w:r w:rsidR="00C67A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УВР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C67AA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«Об итогах первого года работы центра «Точка роста»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достижении целевых установок организации ЦТР.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работы.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оборудования ЦТР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67AAC" w:rsidP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</w:tr>
      <w:tr w:rsidR="00C06890" w:rsidTr="00C06890">
        <w:tc>
          <w:tcPr>
            <w:tcW w:w="102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образовательного процесса на базе центра «Точка роста»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основного и среднего общего образования по учебным предметам: «Физика», «Химия», Биология».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обновленном оборудовании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контроль состояния преподавания предметов </w:t>
            </w:r>
            <w:proofErr w:type="spellStart"/>
            <w:r w:rsidR="00C67AAC"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 w:rsidR="00C67AAC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«Робототехника» 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Шаракчинов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исследовательской и проектной деятельности.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и групповых проектов, обеспечение участия в научно-практических конференциях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классы, при необходимости, 1-5 классов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 и учителя-предметники школы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Единого урока экологии, Гагаринского урока, Всероссийского урока генетики, Урока цифры 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методических рекомендаций по проведению уроков, заполнение отчетов.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предметных недель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экологии</w:t>
            </w:r>
          </w:p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C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C06890" w:rsidRDefault="00C06890" w:rsidP="00C67A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B44A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C67A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6890" w:rsidRDefault="00C06890" w:rsidP="00C67A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890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06890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7AAC" w:rsidRDefault="00C67AAC" w:rsidP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90" w:rsidRDefault="00C67AAC" w:rsidP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</w:t>
            </w:r>
            <w:r w:rsidR="00C0689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онлайн-уроков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профориентации  и профессионального самоопределения 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C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 онлайн-уроков)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06890" w:rsidTr="00C06890">
        <w:tc>
          <w:tcPr>
            <w:tcW w:w="102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 и образовательные события</w:t>
            </w:r>
          </w:p>
        </w:tc>
      </w:tr>
      <w:tr w:rsidR="00C06890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науки и технологий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рекомендаций по проведению единого Урока науки и технологий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2021 г.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890" w:rsidRDefault="00C06890" w:rsidP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C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7AAC" w:rsidTr="00C67AAC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AAC" w:rsidRDefault="00C67AAC" w:rsidP="00BA3E2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AAC" w:rsidRDefault="00C67AAC" w:rsidP="00BA3E2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линейка, 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лабораториями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AAC" w:rsidRDefault="00C67AAC" w:rsidP="00BA3E2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2-9 классы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AAC" w:rsidRDefault="00C67AAC" w:rsidP="00BA3E2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07.09.2022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AAC" w:rsidRDefault="00C67AAC" w:rsidP="00BA3E2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Б.Б.</w:t>
            </w:r>
          </w:p>
        </w:tc>
      </w:tr>
      <w:tr w:rsidR="00C67AAC" w:rsidTr="00C06890">
        <w:tc>
          <w:tcPr>
            <w:tcW w:w="102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Информационное освещение деятельности ЦТР, отчетность</w:t>
            </w:r>
          </w:p>
        </w:tc>
      </w:tr>
      <w:tr w:rsidR="00C67AAC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сайта школы «Центр «Точка роста»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наполнение страницы сайта в соответствии с рекомендациями МО и НПК 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 и 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C67AAC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 w:rsidP="00C67AA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деятельности ЦТР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о значимых мероприятиях и событиях в ЦТР, размещение фотографий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ученики, родители, общественность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Б.Б.</w:t>
            </w:r>
          </w:p>
        </w:tc>
      </w:tr>
      <w:tr w:rsidR="00C67AAC" w:rsidTr="00C06890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отчетов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отчетов по нормативным показателям и индикаторам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1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7AAC" w:rsidRDefault="00C67A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</w:tbl>
    <w:p w:rsidR="00873F43" w:rsidRDefault="00873F43"/>
    <w:p w:rsidR="001A4DAC" w:rsidRDefault="001A4DAC"/>
    <w:p w:rsidR="001A4DAC" w:rsidRDefault="001A4DAC">
      <w:bookmarkStart w:id="0" w:name="_GoBack"/>
      <w:bookmarkEnd w:id="0"/>
    </w:p>
    <w:sectPr w:rsidR="001A4DAC" w:rsidSect="0087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90"/>
    <w:rsid w:val="001A4DAC"/>
    <w:rsid w:val="006464FF"/>
    <w:rsid w:val="00656178"/>
    <w:rsid w:val="00873F43"/>
    <w:rsid w:val="00B44AC9"/>
    <w:rsid w:val="00B75EA2"/>
    <w:rsid w:val="00C06890"/>
    <w:rsid w:val="00C6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90"/>
  </w:style>
  <w:style w:type="paragraph" w:styleId="2">
    <w:name w:val="heading 2"/>
    <w:basedOn w:val="a"/>
    <w:link w:val="20"/>
    <w:uiPriority w:val="9"/>
    <w:qFormat/>
    <w:rsid w:val="001A4DAC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C06890"/>
  </w:style>
  <w:style w:type="paragraph" w:styleId="a4">
    <w:name w:val="List Paragraph"/>
    <w:basedOn w:val="a"/>
    <w:link w:val="a3"/>
    <w:uiPriority w:val="34"/>
    <w:qFormat/>
    <w:rsid w:val="00C06890"/>
    <w:pPr>
      <w:ind w:left="720"/>
      <w:contextualSpacing/>
    </w:pPr>
  </w:style>
  <w:style w:type="table" w:styleId="a5">
    <w:name w:val="Table Grid"/>
    <w:basedOn w:val="a1"/>
    <w:uiPriority w:val="59"/>
    <w:rsid w:val="00C06890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4D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90"/>
  </w:style>
  <w:style w:type="paragraph" w:styleId="2">
    <w:name w:val="heading 2"/>
    <w:basedOn w:val="a"/>
    <w:link w:val="20"/>
    <w:uiPriority w:val="9"/>
    <w:qFormat/>
    <w:rsid w:val="001A4DAC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C06890"/>
  </w:style>
  <w:style w:type="paragraph" w:styleId="a4">
    <w:name w:val="List Paragraph"/>
    <w:basedOn w:val="a"/>
    <w:link w:val="a3"/>
    <w:uiPriority w:val="34"/>
    <w:qFormat/>
    <w:rsid w:val="00C06890"/>
    <w:pPr>
      <w:ind w:left="720"/>
      <w:contextualSpacing/>
    </w:pPr>
  </w:style>
  <w:style w:type="table" w:styleId="a5">
    <w:name w:val="Table Grid"/>
    <w:basedOn w:val="a1"/>
    <w:uiPriority w:val="59"/>
    <w:rsid w:val="00C06890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4D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5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Админ</cp:lastModifiedBy>
  <cp:revision>2</cp:revision>
  <dcterms:created xsi:type="dcterms:W3CDTF">2023-05-10T17:12:00Z</dcterms:created>
  <dcterms:modified xsi:type="dcterms:W3CDTF">2023-05-10T17:12:00Z</dcterms:modified>
</cp:coreProperties>
</file>